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7F78" w14:textId="77777777" w:rsidR="00905096" w:rsidRDefault="00905096" w:rsidP="0085095C">
      <w:pPr>
        <w:spacing w:after="0"/>
        <w:jc w:val="both"/>
        <w:rPr>
          <w:rFonts w:ascii="Arial" w:hAnsi="Arial" w:cs="Arial"/>
        </w:rPr>
      </w:pPr>
    </w:p>
    <w:p w14:paraId="01976EE1" w14:textId="7A460B4D" w:rsidR="00905096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dnia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9DFA901" w14:textId="66E93701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34634835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D5DF9C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AF05304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AD9725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197341F6" w14:textId="7DB38FF8" w:rsidR="0085095C" w:rsidRP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5B6424C" w14:textId="77777777" w:rsidR="0085095C" w:rsidRDefault="0085095C" w:rsidP="0085095C">
      <w:pPr>
        <w:spacing w:after="0" w:line="360" w:lineRule="auto"/>
        <w:jc w:val="right"/>
        <w:rPr>
          <w:rFonts w:ascii="Arial" w:hAnsi="Arial" w:cs="Arial"/>
          <w:spacing w:val="20"/>
          <w:sz w:val="28"/>
          <w:szCs w:val="28"/>
        </w:rPr>
      </w:pPr>
    </w:p>
    <w:p w14:paraId="6C1A45D5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46F5EFB2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14:paraId="63F9481E" w14:textId="7D09F5DD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dotyczące postępowania przetargowego </w:t>
      </w:r>
      <w:r w:rsidR="00F81524">
        <w:rPr>
          <w:rFonts w:ascii="Arial" w:hAnsi="Arial" w:cs="Arial"/>
          <w:sz w:val="24"/>
          <w:szCs w:val="24"/>
        </w:rPr>
        <w:t xml:space="preserve">dotyczącego sprzedaży lokalu mieszkalnego nr 2 znajdującego się w budynku przy ul. Słowackiego 29 w Wolsztynie – obręb III miasta Wolsztyna. </w:t>
      </w:r>
    </w:p>
    <w:p w14:paraId="6D50998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F198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 / oświadczamy*, że wyrażam/wyrażamy* zgodę:</w:t>
      </w:r>
    </w:p>
    <w:p w14:paraId="6C23142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C8FA48" w14:textId="3EADAC60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E556D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przetwarzanie danych osobowych przez Gminę </w:t>
      </w:r>
      <w:r w:rsidR="00F81524">
        <w:rPr>
          <w:rFonts w:ascii="Arial" w:hAnsi="Arial" w:cs="Arial"/>
          <w:sz w:val="24"/>
          <w:szCs w:val="24"/>
        </w:rPr>
        <w:t>Wolsztyn</w:t>
      </w:r>
      <w:r>
        <w:rPr>
          <w:rFonts w:ascii="Arial" w:hAnsi="Arial" w:cs="Arial"/>
          <w:sz w:val="24"/>
          <w:szCs w:val="24"/>
        </w:rPr>
        <w:t xml:space="preserve"> dla potrzeb przeprowadzenia postępowania przetargowego na sprzedaż </w:t>
      </w:r>
      <w:r w:rsidR="00F81524">
        <w:rPr>
          <w:rFonts w:ascii="Arial" w:hAnsi="Arial" w:cs="Arial"/>
          <w:sz w:val="24"/>
          <w:szCs w:val="24"/>
        </w:rPr>
        <w:t>lokalu</w:t>
      </w:r>
      <w:r>
        <w:rPr>
          <w:rFonts w:ascii="Arial" w:hAnsi="Arial" w:cs="Arial"/>
          <w:sz w:val="24"/>
          <w:szCs w:val="24"/>
        </w:rPr>
        <w:t xml:space="preserve"> </w:t>
      </w:r>
      <w:r w:rsidR="00F81524">
        <w:rPr>
          <w:rFonts w:ascii="Arial" w:hAnsi="Arial" w:cs="Arial"/>
          <w:sz w:val="24"/>
          <w:szCs w:val="24"/>
        </w:rPr>
        <w:t>opisanego powyżej.</w:t>
      </w:r>
    </w:p>
    <w:p w14:paraId="7136550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68C2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EF755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2275A8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16BEE64F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9617A7" w14:textId="074CF0C2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na opublikowanie na tablicy informacyjnej mieszczącej się na II piętrze Urzędu Miejskiego w Wolsztynie i na stronie internetowej w Biuletynie Informacji Publicznej informacji, która zawiera dane (imię i nazwisko/nazwę firmy*) dotyczącej wyniku przetargu ustnego nieograniczonego na sprzedaż </w:t>
      </w:r>
      <w:r w:rsidR="00F81524">
        <w:rPr>
          <w:rFonts w:ascii="Arial" w:hAnsi="Arial" w:cs="Arial"/>
          <w:sz w:val="24"/>
          <w:szCs w:val="24"/>
        </w:rPr>
        <w:t>lokalu</w:t>
      </w:r>
      <w:r>
        <w:rPr>
          <w:rFonts w:ascii="Arial" w:hAnsi="Arial" w:cs="Arial"/>
          <w:sz w:val="24"/>
          <w:szCs w:val="24"/>
        </w:rPr>
        <w:t xml:space="preserve"> </w:t>
      </w:r>
      <w:r w:rsidR="00F81524">
        <w:rPr>
          <w:rFonts w:ascii="Arial" w:hAnsi="Arial" w:cs="Arial"/>
          <w:sz w:val="24"/>
          <w:szCs w:val="24"/>
        </w:rPr>
        <w:t xml:space="preserve">opisanego powyżej. </w:t>
      </w:r>
    </w:p>
    <w:p w14:paraId="7D1628EC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2CDBF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58029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6862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853F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53DAC57B" w14:textId="022315CF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</w:t>
      </w:r>
    </w:p>
    <w:p w14:paraId="2332FC1A" w14:textId="0C9E8669" w:rsidR="008762B3" w:rsidRP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C5D35" w14:textId="77777777" w:rsidR="00E622A0" w:rsidRDefault="00E622A0" w:rsidP="008762B3">
      <w:pPr>
        <w:spacing w:after="0" w:line="240" w:lineRule="auto"/>
      </w:pPr>
      <w:r>
        <w:separator/>
      </w:r>
    </w:p>
  </w:endnote>
  <w:endnote w:type="continuationSeparator" w:id="0">
    <w:p w14:paraId="7C9B3FDD" w14:textId="77777777" w:rsidR="00E622A0" w:rsidRDefault="00E622A0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686D1" w14:textId="77777777" w:rsidR="00E622A0" w:rsidRDefault="00E622A0" w:rsidP="008762B3">
      <w:pPr>
        <w:spacing w:after="0" w:line="240" w:lineRule="auto"/>
      </w:pPr>
      <w:r>
        <w:separator/>
      </w:r>
    </w:p>
  </w:footnote>
  <w:footnote w:type="continuationSeparator" w:id="0">
    <w:p w14:paraId="1CEA59CB" w14:textId="77777777" w:rsidR="00E622A0" w:rsidRDefault="00E622A0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094B" w14:textId="1EFAE1C1" w:rsidR="008E556D" w:rsidRDefault="008E556D" w:rsidP="008E556D">
    <w:pPr>
      <w:pStyle w:val="Nagwek"/>
      <w:jc w:val="center"/>
    </w:pPr>
    <w:r>
      <w:t>Załącznik nr 2 do ogłoszenia o</w:t>
    </w:r>
    <w:r w:rsidR="00BC199F">
      <w:t xml:space="preserve"> pierwszym</w:t>
    </w:r>
    <w:r>
      <w:t xml:space="preserve"> przetargu ustnym nieograniczonym na sprzedaż </w:t>
    </w:r>
    <w:r w:rsidR="00F81524">
      <w:t xml:space="preserve">lokalu mieszkalnego nr 2 znajdującego się w budynku przy ul. Słowackiego 29 w Wolsztynie. </w:t>
    </w:r>
  </w:p>
  <w:p w14:paraId="3BBA30B2" w14:textId="5868E76E" w:rsidR="008762B3" w:rsidRDefault="008E556D" w:rsidP="008E556D">
    <w:pPr>
      <w:pStyle w:val="Nagwek"/>
      <w:tabs>
        <w:tab w:val="left" w:pos="2040"/>
      </w:tabs>
    </w:pPr>
    <w:r>
      <w:tab/>
    </w:r>
    <w:r w:rsidR="008762B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C0A3B"/>
    <w:rsid w:val="000C3769"/>
    <w:rsid w:val="00126882"/>
    <w:rsid w:val="00144F47"/>
    <w:rsid w:val="00240259"/>
    <w:rsid w:val="00332DC9"/>
    <w:rsid w:val="005A1B77"/>
    <w:rsid w:val="005D5FC0"/>
    <w:rsid w:val="00613445"/>
    <w:rsid w:val="0063392F"/>
    <w:rsid w:val="006863B7"/>
    <w:rsid w:val="00721D28"/>
    <w:rsid w:val="00765C3B"/>
    <w:rsid w:val="007C5DD3"/>
    <w:rsid w:val="0085095C"/>
    <w:rsid w:val="008762B3"/>
    <w:rsid w:val="008E556D"/>
    <w:rsid w:val="008F4AF6"/>
    <w:rsid w:val="00905096"/>
    <w:rsid w:val="00915C47"/>
    <w:rsid w:val="00925B9E"/>
    <w:rsid w:val="00AC1FC3"/>
    <w:rsid w:val="00B33D38"/>
    <w:rsid w:val="00BC199F"/>
    <w:rsid w:val="00C14280"/>
    <w:rsid w:val="00C71373"/>
    <w:rsid w:val="00C77C10"/>
    <w:rsid w:val="00DD03A5"/>
    <w:rsid w:val="00E622A0"/>
    <w:rsid w:val="00EF68C4"/>
    <w:rsid w:val="00F0032F"/>
    <w:rsid w:val="00F81524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4FF8-8F82-472C-BE93-8E85A0CF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2025-07-22T10:53:00Z</cp:lastPrinted>
  <dcterms:created xsi:type="dcterms:W3CDTF">2025-07-22T10:53:00Z</dcterms:created>
  <dcterms:modified xsi:type="dcterms:W3CDTF">2025-07-22T10:53:00Z</dcterms:modified>
</cp:coreProperties>
</file>